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B9" w:rsidRDefault="0066304B">
      <w:r>
        <w:rPr>
          <w:rFonts w:hint="eastAsia"/>
        </w:rPr>
        <w:t>1</w:t>
      </w:r>
      <w:r>
        <w:rPr>
          <w:rFonts w:hint="eastAsia"/>
        </w:rPr>
        <w:t>、</w:t>
      </w:r>
      <w:r w:rsidR="00D06540" w:rsidRPr="00940365">
        <w:rPr>
          <w:rFonts w:hint="eastAsia"/>
        </w:rPr>
        <w:t>徐州市博盈商贸有限责任公司</w:t>
      </w:r>
      <w:r w:rsidR="00D06540">
        <w:rPr>
          <w:rFonts w:hint="eastAsia"/>
        </w:rPr>
        <w:t>：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417"/>
        <w:gridCol w:w="1418"/>
        <w:gridCol w:w="709"/>
        <w:gridCol w:w="1417"/>
        <w:gridCol w:w="1276"/>
      </w:tblGrid>
      <w:tr w:rsidR="0066304B" w:rsidRPr="0066304B" w:rsidTr="00C9347C">
        <w:trPr>
          <w:trHeight w:val="6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品目序号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物料号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物料描述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备件类别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备件使用位置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不含税投标单价（元）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品牌或生产厂家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超级轴承用油脂;不少于15kg/桶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690齿轮油;不少于15KG/桶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8362.91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润滑脂;2908851400;NBU12;不少于1kg/PC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卷包2-2位置GDX6S包装机组,卷包车间2-2位置X6S包装机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润滑脂1#; EP1; 不少于16KG/桶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管状绿油脂;不少于14安士/支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3#钙基脂; 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624.24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汽缸油;600W;不少于18L/桶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661.27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液压油;Meropa 68;不少于18L/桶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Caltex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 EP1; 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D074刹车油; 不少于1L/罐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管状脂配套油枪;GH400H-22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世达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汽轮机油;不少于209L/桶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2569.41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T32液压油,不少于18L/桶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1340发动机油;CF-4 15w-40;不少于18L/桶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SHC220;不少于16KG/桶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1907.37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齿轮油626;不少于208L/桶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高档烟车间成品输送线,卷包车间成品烟输送线螺旋提升机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5832.52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齿轮油627;不少于208L/桶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卷包车间成品烟输送线螺旋提升机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齿轮油SHC 630;不少于208L/桶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P36卷包车间G6号M5卷接机组,P36卷包车间G6号M5卷接机组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633防锈油;不少于18L/桶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775.62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齿轮油634;不少于208L/桶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7072.83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EP023半流体润滑脂;不少于16KG/桶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卷包2-1位置GDX6S包装机组,B55卷包车间G1号GDX6S包装机组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柴油净化省油剂;不少于3.78kg/桶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632.46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5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绿油脂;不少于2kg/罐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HXD新线,制丝车间1线叶丝段 HXD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1740金属除锈剂;不少于250g/瓶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HXD新线,制丝车间1线叶丝段 HXD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1750金属松动润滑剂;不少于400g/瓶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耐油耐温厌氧密封胶;LT-242;不少于250ML/瓶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电器清洗剂;LT-24379;规格：每千克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262螺丝紧固剂;LT-262;不少于500ML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510平面胶;LT-510/1510;不少于50ML/支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阻燃平面密封胶;LT-515;不少于50ml/支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545螺纹胶;LT-545;不少于50ml/支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卷包车间1-1位置M5卷接机,卷包车间1-1位置M5卷接机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569螺纹胶;LT-569;不少于50ml/支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螺纹密封剂577型;LT-</w:t>
            </w: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577;不少于50ml/支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卷包车间1-1位置M5卷接</w:t>
            </w: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机,卷包车间1-1位置M5卷接机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LT-587;不少于50ml/支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595密封胶;LT-595;不少于300ml/瓶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596密封胶;LT-596;不少于300ML/瓶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596密封胶;LT-596;不少于85g/支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黄色圆柱固持胶;LT-641;不少于50ml/支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648固持胶;LT-648;不少于50ml/支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660固持胶;LT-660;不少于50ml/支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703硅橡胶;不少于45g/支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KAFUTER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锈蚀转化剂, 除锈防腐保护金属漆,金属除锈清洗剂;SF754;不少于900ml/瓶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755清洗剂;LT-755;</w:t>
            </w: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不少于340g/支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7649促进剂;LT-7649;不少于4.5oz/瓶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76759抗咬合剂;LT-76759;不少于4.5oz/瓶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790清除剂;LT-790;不少于500ML/瓶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TS112钢修补剂;TS112;不少于500G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1262螺丝紧固剂;TS1262;不少于500G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1415快干胶;TS1415;不少于20G/支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TS1596平面密封剂;TS1596;不少于300ML/支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TS1598平面密封剂;TS1598;不少于300ML/支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固特胶;TS-1660;包装规格：不小于50ml/支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1790清除剂;TS1790;不少于400ML/支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TS216修补剂;TS216;不少于500G/套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TS528油面修补剂（AB组）;不少于500g/套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P36卷包车间G6号M5卷接机组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水性清洗剂，相当于恩第-165性能;不少于25kg/桶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825.55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强力脱漆剂，相当于开斯普98性能;不少于500ml/瓶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强力脱漆剂，相当于开斯普98性能，;不少于20kg/桶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电子仪器清洗剂，相当于威第尔B清洗剂性能;不少于500ml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冷冻机油;SW68#;不少于20L/桶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嘉实多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润滑油;NBU12;不少于1KG/罐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雾化油10#;循环系统油 ;不少于18kg/桶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624.98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防腐润滑油;不少于16KG/桶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556.50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金属油脂清洗剂;PSC-003;不少于500ml/瓶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华阳恩赛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30043413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空压机润滑油;BOGE空压机使用;不少于18L/桶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空压循环水泵3＃,空压空调段空压机组用循环水泵3＃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伯格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30043613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 629; 工业机械轴承润滑油 ,合成齿轮油,包装规格：208L/桶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6279.63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30044117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平面密封胶;TS-1527;500ML/瓶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30045858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DS-110;不锈钢除锈除垢剂;不少于25KG/桶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30045958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高效安全型电气设备清洗剂，相当于安克舒SAF-SOL性能，;不少于570g/瓶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3-2位置PROTOS-M8卷接,卷包车间3-2位置M8卷接机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缓冲液;HI-7031L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哈纳</w:t>
            </w:r>
          </w:p>
        </w:tc>
      </w:tr>
      <w:tr w:rsidR="0066304B" w:rsidRPr="0066304B" w:rsidTr="00C9347C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ALL-BRIGHT铝材清洗剂及明亮剂(非酸性除</w:t>
            </w: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污剂);不少于25kg/桶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沃科</w:t>
            </w:r>
          </w:p>
        </w:tc>
      </w:tr>
      <w:tr w:rsidR="0066304B" w:rsidRPr="0066304B" w:rsidTr="00C9347C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喷码用隐形墨水;九五专用;JP-K33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GDX2中支烟单铝包包装机组（14#）,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2737.16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喜多力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喷码用溶剂;九五专用;TH-18;不少于1KG/桶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GDX2包装机组1-7(7#包装机组),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喜多力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防冻防锈液(H18D车柴油);不少于20L/桶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Caltex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30059614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硅酮润滑脂MOLIKOTE ;55M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566.97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30060302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润滑油;OX.40.EP;不少于1kg/盒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3086.51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30060549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冷冻油;SUNISO10L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中冷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镍基抗咬合剂;LT-77124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T32液压油;不少于20L/桶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黄油枪嘴;97211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世达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黄油枪软管;97213;不少于45CM长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世达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高强胶;27158031/50ML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抗磨油(P28);P28 268#;不少于208L/桶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SHC630齿轮(减速机);630,包装规格：不少于18L/桶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80W-90;齿轮油;不少于/桶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滑脂;EP-218;不少于16KG/桶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627.54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密封胶;598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LOCTITE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30063860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DTE25抗磨液压油;18L/桶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647.54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30064002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工业齿轮油;相当于Meropa 100性能;200L/桶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2634.59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Caltex</w:t>
            </w:r>
          </w:p>
        </w:tc>
      </w:tr>
      <w:tr w:rsidR="0066304B" w:rsidRPr="0066304B" w:rsidTr="00C9347C">
        <w:trPr>
          <w:trHeight w:val="5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30064927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红钼超润滑油;17kg/桶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108工房安装暖通系统一套,108工房暖通系统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4838.64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30065832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重负荷磺酸钙润滑脂;CCL-522;400g/瓶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30066909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高速轴承润滑脂;18kg/桶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30066931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重负荷机油;CF-4 10W-30;不少于18L/桶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30067020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液压油;SHELL TELLUS 22;不少于208L/桶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7264.39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66304B" w:rsidRPr="0066304B" w:rsidTr="00C9347C">
        <w:trPr>
          <w:trHeight w:val="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30067021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食品级润滑脂，相当于 Cassida EPS2性能; 不少于18kg/桶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5514.43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福斯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30069332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冷冻油;40℃不低于运动黏度为68牌号;包装规格：不低于150KG/桶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8136.04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30074642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 SHC  636;包装规格：不少于208L/桶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卷包2-1位置GDX6S包装机组,B55卷包车间G1号GDX6S包装机组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11258.93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</w:p>
        </w:tc>
      </w:tr>
      <w:tr w:rsidR="0066304B" w:rsidRPr="0066304B" w:rsidTr="00C9347C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30079986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全合成食品级设备抗磨链条油;相当于福斯1500#性能;22L/桶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2756.68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30082130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M5专用润滑油;4 UH1-220 N;不少于20L/桶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7432.06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30093847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空压机冷却油;39433735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考克兰油气两用蒸汽锅炉一台,燃油锅炉房工艺设备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48283.76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英格索兰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1527W平面密封胶;85ml;152701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天山可赛新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30098856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高空车液压油;Z-30,GR-20.Z-20;4L;219263-S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高空车齿轮油;Z-30,GR-20.Z-20;80W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66304B" w:rsidRPr="0066304B" w:rsidTr="00C9347C"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30101712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润滑脂;2908851400;不少于1千克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Mobil</w:t>
            </w:r>
          </w:p>
        </w:tc>
      </w:tr>
      <w:tr w:rsidR="0066304B" w:rsidRPr="0066304B" w:rsidTr="00C9347C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30105262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7890+5975气质联用仪前级泵油;6040-0834;45(1L) 5973/5972/5975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04B" w:rsidRPr="0066304B" w:rsidRDefault="0066304B" w:rsidP="0066304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30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Agilent</w:t>
            </w:r>
          </w:p>
        </w:tc>
      </w:tr>
    </w:tbl>
    <w:p w:rsidR="00C9347C" w:rsidRDefault="00C9347C"/>
    <w:p w:rsidR="00C9347C" w:rsidRDefault="00C9347C">
      <w:pPr>
        <w:widowControl/>
        <w:jc w:val="left"/>
      </w:pPr>
      <w:r>
        <w:br w:type="page"/>
      </w:r>
    </w:p>
    <w:p w:rsidR="0066304B" w:rsidRDefault="00C9347C"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Pr="00940365">
        <w:rPr>
          <w:rFonts w:hint="eastAsia"/>
        </w:rPr>
        <w:t>山东阿美能源科技有限公司</w:t>
      </w: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416"/>
        <w:gridCol w:w="1276"/>
        <w:gridCol w:w="1558"/>
        <w:gridCol w:w="567"/>
        <w:gridCol w:w="1276"/>
        <w:gridCol w:w="995"/>
      </w:tblGrid>
      <w:tr w:rsidR="00C9347C" w:rsidRPr="00C9347C" w:rsidTr="00C9347C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品目序号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物料号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物料描述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备件类别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备件使用位置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不含税投标单价（元）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品牌或生产厂家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超级轴承用油脂;不少于15kg/桶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3354.38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690齿轮油;不少于15KG/桶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8453.66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润滑脂;2908851400;NBU12;不少于1kg/PC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卷包2-2位置GDX6S包装机组,卷包车间2-2位置X6S包装机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347.28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润滑脂1#; EP1; 不少于16KG/桶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523.13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30024891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管状绿油脂;不少于14安士/支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铁霸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3#钙基脂; 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626.55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长城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汽缸油;600W;不少于18L/桶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645.5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液压油;Meropa 68;不少于18L/桶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481.04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 EP1; 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660.87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D074刹车油; 不少于1L/罐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博世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管状脂配套油枪;GH400H-22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安图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汽轮机油;不少于209L/桶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2597.46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T32液压油,不少于18L/桶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320.22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1340发动机油;CF-4 15w-40;不少于18L/桶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549.43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SHC220;不少于16KG/桶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1875.03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齿轮油626;不少于208L/桶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高档烟车间成品输送线,卷包车间成品烟输送线螺旋提升机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5823.81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齿轮油627;不少于208L/桶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卷包车间成品烟输送线螺旋提升机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6098.06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齿轮油SHC 630;不少于208L/桶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P36卷包车间G6号M5卷接机组,P36卷包车间G6号M5卷接机组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20148.64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633防锈油;不少于18L/桶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794.11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齿轮油634;不少于208L/桶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7096.12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EP023半流体润滑脂;不少于16KG/桶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卷包2-1位置GDX6S包装机组,B55卷包车间G1号GDX6S包装机组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701.4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柴油净化省油剂;不少于3.78kg/桶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623.7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30024954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绿油脂;不少于2kg/罐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HXD新线,制丝车间1线叶丝段 HXD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801.08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1740金属除锈剂;不少于250g/瓶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HXD新线,制丝车间1线叶丝段 HXD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1750金属松动润滑剂;不少于400g/瓶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耐油耐温厌氧密封胶;LT-242;不少于250ML/瓶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108.14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电器清洗剂;LT-24379;规格：每千克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30026797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262螺丝紧固剂;LT-262;不少于500ML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268.49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510平面胶;LT-510/1510;不少于50ML/支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阻燃平面密封胶;LT-515;不少于50ml/支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545螺纹胶;LT-545;不少于50ml/支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卷包车间1-1位置M5卷接机,卷包车间1-1位置M5卷接机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166.47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569螺纹胶;LT-569;不少于50ml/支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螺纹密封剂577型;LT-577;不少于50ml/支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卷包车间1-1位置M5卷接机,卷包车间1-1位置M5卷接机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LT-587;不少于50ml/支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595密封胶;LT-595;不少于300ml/瓶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596密封胶;LT-596;不少于300ML/瓶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104.83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596密封胶;LT-596;不少于85g/支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黄色圆柱固持胶;LT-641;不少于50ml/支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648固持胶;LT-648;不少于50ml/支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96.18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660固持胶;LT-660;不少于50ml/支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703硅橡胶;不少于45g/支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锈蚀转化剂, 除锈防腐保护金属漆,金属除锈清洗</w:t>
            </w: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剂;SF754;不少于900ml/瓶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357.85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755清洗剂;LT-755;不少于340g/支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7649促进剂;LT-7649;不少于4.5oz/瓶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76759抗咬合剂;LT-76759;不少于4.5oz/瓶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123.98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790清除剂;LT-790;不少于500ML/瓶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TS112钢修补剂;TS112;不少于500G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1262螺丝紧固剂;TS1262;不少于500G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1415快干胶;TS1415;不少于20G/支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TS1596平面密封剂;TS1596;不少于300ML/支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48.49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TS1598平面密封剂;TS1598;不少于300ML/支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固特胶;TS-1660;包装规格：不小于50ml/支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69.91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1790清除剂;TS1790;不少于400ML/支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TS216修补剂;TS216;不少于500G/套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314.2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TS528油面修补剂（AB</w:t>
            </w: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组）;不少于500g/套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P36卷包车间G6号M5卷接机组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338.32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水性清洗剂，相当于恩第-165性能;不少于25kg/桶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853.48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强力脱漆剂，相当于开斯普98性能;不少于500ml/瓶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30026880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强力脱漆剂，相当于开斯普98性能，;不少于20kg/桶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1831.32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30026918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电子仪器清洗剂，相当于威第尔B清洗剂性能;不少于500ml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冷冻机油;SW68#;不少于20L/桶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2456.03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嘉实多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润滑油;NBU12;不少于1KG/罐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284.61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雾化油10#;循环系统油 ;不少于18kg/桶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631.31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30041192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防腐润滑油;不少于16KG/桶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550.4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塔油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金属油脂清洗剂;PSC-003;不少于500ml/瓶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104.97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美克达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30043413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空压机润滑油;BOGE空压机使用;不少于18L/桶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空压循环水泵3＃,空压空调段空压机组用循环水泵3＃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1021.08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伯格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30043613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 629; 工业机械轴承润滑油 ,合成齿轮油,包装规格：208L/桶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6162.64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30044117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平面密封胶;TS-1527;500ML/瓶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180.26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天山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30045858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DS-110;不锈钢除锈除垢剂;不少于25KG/桶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30045958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高效安全型电气设备清洗剂，相当于安克舒SAF-SOL性能，;不少于570g/瓶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3-2位置PROTOS-M8卷接,卷包车间3-2位置M8卷接机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237.64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30046200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缓冲液;HI-7031L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144.08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30058498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ALL-BRIGHT铝材清洗剂及明亮剂(非酸性除污剂);不少于25kg/桶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94.67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喷码用隐形墨水;九五专用;JP-K33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GDX2中支烟单铝包包装机组（14#）,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2702.69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日立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30058501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喷码用溶剂;九五专用;TH-18;不少于1KG/桶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GDX2包装机组1-7(7#包装机组),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307.83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日立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30058964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防冻防锈液(H18D车柴油);不少于20L/桶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310.58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30059614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硅酮润滑脂MOLIKOTE ;55M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558.42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道康宁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30060302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润滑油;OX.40.EP;不少于1kg/盒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3057.06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30060549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冷冻油;SUNISO10L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475.5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30061604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镍基抗咬合剂;LT-77124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30061667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T32液压油;不少于20L/桶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321.89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30061833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黄油枪嘴;97211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威达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30062185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黄油枪软管;97213;不少于45CM长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威达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高强胶;27158031/50ML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抗磨油(P28);P28 268#;不少于208L/桶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3771.29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昆仑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SHC630齿轮(减速机);630,包装规格：不少于18L/桶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2026.99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80W-90;齿轮油;不少于/桶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滑脂;EP-218;不少于16KG/桶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619.38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30062443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密封胶;598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156.61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30063860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DTE25抗磨液压油;18L/桶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637.98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30064002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工业齿轮油;相当于Meropa 100性能;200L/桶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2677.58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加德士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30064927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红钼超润滑油;17kg/桶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108工房安装暖通系统一套,108工房暖通系统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4829.92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30065832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重负荷磺酸钙润滑脂;CCL-522;400g/瓶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切丝机1,制丝车间1线叶丝段片烟切丝机1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215.85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安治华阳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30066909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高速轴承润滑脂;18kg/桶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3123.4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30066931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重负荷机油;CF-4 10W-30;不少于18L/桶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615.11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30067020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液压油;SHELL TELLUS 22;不少于208L/桶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7390.3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30067021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食品级润滑脂，相当于 Cassida EPS2性能; 不少于18kg/桶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5512.98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福斯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30069332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冷冻油;40℃不低于运动黏度为68牌号;包装规格：不低于150KG/桶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8066.74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30074642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齿轮油 SHC  636;包装规格：不少于208L/桶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卷包2-1位置GDX6S包装机组,B55卷包车间G1号GDX6S包装机组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11101.34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美孚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30079986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全合成食品级设备抗磨链条油;相当于福斯1500#性能;22L/桶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2691.57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福斯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30082130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M5专用润滑油;4 UH1-220 N;不少于20L/桶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7330.94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克鲁勃</w:t>
            </w:r>
          </w:p>
        </w:tc>
      </w:tr>
      <w:tr w:rsidR="00C9347C" w:rsidRPr="00C9347C" w:rsidTr="00C9347C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30093847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空压机冷却油;39433735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考克兰油气两用蒸汽锅炉一台,燃油锅炉房工艺设备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49740.45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英格索兰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30098462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1527W平面密封胶;85ml;152701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可赛新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30098856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高空车液压油;Z-30,GR-20.Z-20;4L;219263-S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590.74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30098857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高空车齿轮油;Z-30,GR-20.Z-20;80W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555.99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壳牌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30101712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润滑脂;2908851400;不少于1千克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177.07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阿特拉斯</w:t>
            </w:r>
          </w:p>
        </w:tc>
      </w:tr>
      <w:tr w:rsidR="00C9347C" w:rsidRPr="00C9347C" w:rsidTr="00C9347C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30105262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7890+5975气质联用仪前级泵油;6040-0834;45(1L) 5973/5972/5975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润滑油、脂类零配件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860.16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7C" w:rsidRPr="00C9347C" w:rsidRDefault="00C9347C" w:rsidP="00C934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9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零公里</w:t>
            </w:r>
          </w:p>
        </w:tc>
        <w:bookmarkStart w:id="0" w:name="_GoBack"/>
        <w:bookmarkEnd w:id="0"/>
      </w:tr>
    </w:tbl>
    <w:p w:rsidR="00C9347C" w:rsidRDefault="00C9347C" w:rsidP="00C9347C">
      <w:pPr>
        <w:rPr>
          <w:rFonts w:hint="eastAsia"/>
        </w:rPr>
      </w:pPr>
    </w:p>
    <w:sectPr w:rsidR="00C9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4B" w:rsidRDefault="0066304B" w:rsidP="0066304B">
      <w:r>
        <w:separator/>
      </w:r>
    </w:p>
  </w:endnote>
  <w:endnote w:type="continuationSeparator" w:id="0">
    <w:p w:rsidR="0066304B" w:rsidRDefault="0066304B" w:rsidP="0066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4B" w:rsidRDefault="0066304B" w:rsidP="0066304B">
      <w:r>
        <w:separator/>
      </w:r>
    </w:p>
  </w:footnote>
  <w:footnote w:type="continuationSeparator" w:id="0">
    <w:p w:rsidR="0066304B" w:rsidRDefault="0066304B" w:rsidP="0066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43"/>
    <w:rsid w:val="00125060"/>
    <w:rsid w:val="0066304B"/>
    <w:rsid w:val="006A1C44"/>
    <w:rsid w:val="006F2943"/>
    <w:rsid w:val="00C9347C"/>
    <w:rsid w:val="00D06540"/>
    <w:rsid w:val="00DF32EF"/>
    <w:rsid w:val="00F1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832B25-37FA-42D1-AE49-A02D8CEC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04B"/>
    <w:rPr>
      <w:sz w:val="18"/>
      <w:szCs w:val="18"/>
    </w:rPr>
  </w:style>
  <w:style w:type="paragraph" w:customStyle="1" w:styleId="font0">
    <w:name w:val="font0"/>
    <w:basedOn w:val="a"/>
    <w:rsid w:val="0066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66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2">
    <w:name w:val="font2"/>
    <w:basedOn w:val="a"/>
    <w:rsid w:val="0066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663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3">
    <w:name w:val="et3"/>
    <w:basedOn w:val="a"/>
    <w:rsid w:val="006630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4">
    <w:name w:val="et4"/>
    <w:basedOn w:val="a"/>
    <w:rsid w:val="006630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5">
    <w:name w:val="et5"/>
    <w:basedOn w:val="a"/>
    <w:rsid w:val="006630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6">
    <w:name w:val="et6"/>
    <w:basedOn w:val="a"/>
    <w:rsid w:val="006630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et7">
    <w:name w:val="et7"/>
    <w:basedOn w:val="a"/>
    <w:rsid w:val="006630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t2">
    <w:name w:val="et2"/>
    <w:basedOn w:val="a"/>
    <w:rsid w:val="00C9347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8">
    <w:name w:val="et8"/>
    <w:basedOn w:val="a"/>
    <w:rsid w:val="00C934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9">
    <w:name w:val="et9"/>
    <w:basedOn w:val="a"/>
    <w:rsid w:val="00C934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0">
    <w:name w:val="et10"/>
    <w:basedOn w:val="a"/>
    <w:rsid w:val="00C934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2109</Words>
  <Characters>12025</Characters>
  <Application>Microsoft Office Word</Application>
  <DocSecurity>0</DocSecurity>
  <Lines>100</Lines>
  <Paragraphs>28</Paragraphs>
  <ScaleCrop>false</ScaleCrop>
  <Company>微软中国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孙夏卉</dc:creator>
  <cp:keywords/>
  <dc:description/>
  <cp:lastModifiedBy>孙夏卉</cp:lastModifiedBy>
  <cp:revision>3</cp:revision>
  <dcterms:created xsi:type="dcterms:W3CDTF">2022-12-05T01:26:00Z</dcterms:created>
  <dcterms:modified xsi:type="dcterms:W3CDTF">2022-12-05T01:42:00Z</dcterms:modified>
</cp:coreProperties>
</file>